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8" w:rsidRDefault="006731DA">
      <w:pPr>
        <w:pStyle w:val="10"/>
        <w:keepNext/>
        <w:keepLines/>
        <w:shd w:val="clear" w:color="auto" w:fill="auto"/>
        <w:spacing w:after="292"/>
      </w:pPr>
      <w:bookmarkStart w:id="0" w:name="bookmark0"/>
      <w:r>
        <w:t>ИЗБИРАТЕЛЬНАЯ КОМИССИЯ ВОРОНЕЖСКОЙ ОБЛАСТИ</w:t>
      </w:r>
      <w:bookmarkEnd w:id="0"/>
    </w:p>
    <w:p w:rsidR="008773A8" w:rsidRDefault="006731DA">
      <w:pPr>
        <w:pStyle w:val="20"/>
        <w:shd w:val="clear" w:color="auto" w:fill="auto"/>
        <w:spacing w:before="0"/>
      </w:pPr>
      <w:r>
        <w:t xml:space="preserve">пл. Ленина, д.1, Воронеж, 394018 телефон /факс (473) 277-55-41 </w:t>
      </w:r>
      <w:r>
        <w:rPr>
          <w:lang w:val="en-US" w:eastAsia="en-US" w:bidi="en-US"/>
        </w:rPr>
        <w:t>E</w:t>
      </w:r>
      <w:r w:rsidRPr="005A01C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A01CC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IKVO</w:t>
        </w:r>
        <w:r w:rsidRPr="005A01CC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govvrn</w:t>
        </w:r>
        <w:proofErr w:type="spellEnd"/>
        <w:r w:rsidRPr="005A01C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8773A8" w:rsidRDefault="006731DA">
      <w:pPr>
        <w:pStyle w:val="21"/>
        <w:shd w:val="clear" w:color="auto" w:fill="auto"/>
        <w:spacing w:after="95"/>
      </w:pPr>
      <w:r>
        <w:lastRenderedPageBreak/>
        <w:t>Члену Избирательной комиссии Воронежской области с правом совещательного голоса</w:t>
      </w:r>
    </w:p>
    <w:p w:rsidR="008773A8" w:rsidRDefault="006731DA">
      <w:pPr>
        <w:pStyle w:val="21"/>
        <w:shd w:val="clear" w:color="auto" w:fill="auto"/>
        <w:spacing w:after="0" w:line="280" w:lineRule="exact"/>
        <w:sectPr w:rsidR="008773A8">
          <w:type w:val="continuous"/>
          <w:pgSz w:w="11909" w:h="16838"/>
          <w:pgMar w:top="1438" w:right="1619" w:bottom="1433" w:left="1379" w:header="0" w:footer="3" w:gutter="0"/>
          <w:cols w:num="2" w:space="720" w:equalWidth="0">
            <w:col w:w="4349" w:space="710"/>
            <w:col w:w="3850"/>
          </w:cols>
          <w:noEndnote/>
          <w:docGrid w:linePitch="360"/>
        </w:sectPr>
      </w:pPr>
      <w:r>
        <w:t xml:space="preserve">Б.Н. </w:t>
      </w:r>
      <w:proofErr w:type="spellStart"/>
      <w:r>
        <w:t>Супренку</w:t>
      </w:r>
      <w:proofErr w:type="spellEnd"/>
    </w:p>
    <w:p w:rsidR="008773A8" w:rsidRDefault="008773A8">
      <w:pPr>
        <w:spacing w:before="21" w:after="21" w:line="240" w:lineRule="exact"/>
        <w:rPr>
          <w:sz w:val="19"/>
          <w:szCs w:val="19"/>
        </w:rPr>
      </w:pPr>
    </w:p>
    <w:p w:rsidR="008773A8" w:rsidRDefault="008773A8">
      <w:pPr>
        <w:rPr>
          <w:sz w:val="2"/>
          <w:szCs w:val="2"/>
        </w:rPr>
        <w:sectPr w:rsidR="008773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73A8" w:rsidRDefault="006731DA">
      <w:pPr>
        <w:pStyle w:val="30"/>
        <w:shd w:val="clear" w:color="auto" w:fill="auto"/>
        <w:spacing w:after="379" w:line="320" w:lineRule="exact"/>
        <w:ind w:left="20"/>
      </w:pPr>
      <w:proofErr w:type="spellStart"/>
      <w:proofErr w:type="gramStart"/>
      <w:r>
        <w:rPr>
          <w:rStyle w:val="3CourierNew16pt-3pt"/>
        </w:rPr>
        <w:lastRenderedPageBreak/>
        <w:t>iS</w:t>
      </w:r>
      <w:proofErr w:type="spellEnd"/>
      <w:proofErr w:type="gramEnd"/>
      <w:r w:rsidRPr="005A01CC">
        <w:rPr>
          <w:rStyle w:val="315pt"/>
          <w:lang w:val="ru-RU"/>
        </w:rPr>
        <w:t xml:space="preserve"> </w:t>
      </w:r>
      <w:r>
        <w:t>марта 2018 года № 01-25/&lt;3(Э</w:t>
      </w:r>
    </w:p>
    <w:p w:rsidR="008773A8" w:rsidRDefault="006731DA">
      <w:pPr>
        <w:pStyle w:val="21"/>
        <w:shd w:val="clear" w:color="auto" w:fill="auto"/>
        <w:spacing w:after="115" w:line="280" w:lineRule="exact"/>
      </w:pPr>
      <w:r>
        <w:t>Уважаемый Борис Николаевич!</w:t>
      </w:r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proofErr w:type="gramStart"/>
      <w:r>
        <w:t xml:space="preserve">На Ваше обращение о предполагаемом </w:t>
      </w:r>
      <w:proofErr w:type="spellStart"/>
      <w:r>
        <w:t>вбросе</w:t>
      </w:r>
      <w:proofErr w:type="spellEnd"/>
      <w:r>
        <w:t xml:space="preserve"> избирательных бюллетеней в стационарный ящик для голосования в помещении участково</w:t>
      </w:r>
      <w:r>
        <w:t>й комиссии избирательного участка № 01/03 Аннинского района Воронежской области (далее - УИК № 01/03) сообщаем следующее.</w:t>
      </w:r>
      <w:proofErr w:type="gramEnd"/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r>
        <w:t xml:space="preserve">Установлено, что лицом, в отношении которого возникли подозрения в совершении </w:t>
      </w:r>
      <w:proofErr w:type="spellStart"/>
      <w:r>
        <w:t>вброса</w:t>
      </w:r>
      <w:proofErr w:type="spellEnd"/>
      <w:r>
        <w:t xml:space="preserve"> бюллетеней, является Наумова О.В.</w:t>
      </w:r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r>
        <w:t>Член УИК №01/03</w:t>
      </w:r>
      <w:r>
        <w:t xml:space="preserve"> с правом решающего голоса </w:t>
      </w:r>
      <w:proofErr w:type="spellStart"/>
      <w:r>
        <w:t>ТютинаН.Н</w:t>
      </w:r>
      <w:proofErr w:type="spellEnd"/>
      <w:r>
        <w:t>. подтвердила, что выдала Наумовой О.В. только один бюллетень для голосования на выборах Президента Российской Федерации.</w:t>
      </w:r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r>
        <w:t>Из объяснений, данных другими членами УИК № 01/03 с правом решающего голоса, наблюдателями от канд</w:t>
      </w:r>
      <w:r>
        <w:t xml:space="preserve">идата на должность Президента Российской Федерации В.В. Жириновского, Общественной палаты Воронежской области, следует, что данными лицами </w:t>
      </w:r>
      <w:proofErr w:type="spellStart"/>
      <w:r>
        <w:t>вброс</w:t>
      </w:r>
      <w:proofErr w:type="spellEnd"/>
      <w:r>
        <w:t xml:space="preserve"> бюллетеней, якобы осуществленный Наумовой О.В., замечен не был.</w:t>
      </w:r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r>
        <w:t>Наумова О.В. также утверждает, что опускала в с</w:t>
      </w:r>
      <w:r>
        <w:t>тационарный ящик в помещении для голосования избирательного участка № 01/03 только один бюллетень для голосования на выборах Президента Российской Федерации.</w:t>
      </w:r>
    </w:p>
    <w:p w:rsidR="008773A8" w:rsidRDefault="006731DA">
      <w:pPr>
        <w:pStyle w:val="21"/>
        <w:shd w:val="clear" w:color="auto" w:fill="auto"/>
        <w:spacing w:after="0" w:line="482" w:lineRule="exact"/>
        <w:ind w:left="20" w:right="20" w:firstLine="680"/>
        <w:jc w:val="both"/>
      </w:pPr>
      <w:r>
        <w:t>На видеозаписи, прилагаемой к Вашему обращению, усматривается, как Наумова О.В. поочередно опускае</w:t>
      </w:r>
      <w:r>
        <w:t>т в стационарный ящик два отдельных</w:t>
      </w:r>
      <w:r>
        <w:br w:type="page"/>
      </w:r>
    </w:p>
    <w:p w:rsidR="008773A8" w:rsidRDefault="006731DA">
      <w:pPr>
        <w:pStyle w:val="21"/>
        <w:shd w:val="clear" w:color="auto" w:fill="auto"/>
        <w:spacing w:after="0" w:line="485" w:lineRule="exact"/>
        <w:jc w:val="both"/>
      </w:pPr>
      <w:r>
        <w:rPr>
          <w:rStyle w:val="11"/>
        </w:rPr>
        <w:lastRenderedPageBreak/>
        <w:t xml:space="preserve">документа, одним из </w:t>
      </w:r>
      <w:proofErr w:type="gramStart"/>
      <w:r>
        <w:rPr>
          <w:rStyle w:val="11"/>
        </w:rPr>
        <w:t>которых</w:t>
      </w:r>
      <w:proofErr w:type="gramEnd"/>
      <w:r>
        <w:rPr>
          <w:rStyle w:val="11"/>
        </w:rPr>
        <w:t xml:space="preserve"> является избирательный бюллетень, выданный ей в помещении для голосования.</w:t>
      </w:r>
    </w:p>
    <w:p w:rsidR="008773A8" w:rsidRDefault="006731DA">
      <w:pPr>
        <w:pStyle w:val="21"/>
        <w:shd w:val="clear" w:color="auto" w:fill="auto"/>
        <w:spacing w:after="0" w:line="485" w:lineRule="exact"/>
        <w:ind w:firstLine="680"/>
        <w:jc w:val="both"/>
      </w:pPr>
      <w:r>
        <w:rPr>
          <w:rStyle w:val="11"/>
        </w:rPr>
        <w:t xml:space="preserve">Из содержания протокола УИК № 01/03 следует, что в день голосования в помещении для голосования было выдано 676 </w:t>
      </w:r>
      <w:r>
        <w:rPr>
          <w:rStyle w:val="11"/>
        </w:rPr>
        <w:t xml:space="preserve">избирательных бюллетеней. При этом число бюллетеней, обнаруженных в стационарном ящике для голосования, составило 675. Данное обстоятельство опровергает факт </w:t>
      </w:r>
      <w:proofErr w:type="spellStart"/>
      <w:r>
        <w:rPr>
          <w:rStyle w:val="11"/>
        </w:rPr>
        <w:t>вброса</w:t>
      </w:r>
      <w:proofErr w:type="spellEnd"/>
      <w:r>
        <w:rPr>
          <w:rStyle w:val="11"/>
        </w:rPr>
        <w:t xml:space="preserve"> бюллетеней, при совершении которого имело бы место превышение числа бюллетеней, обнаруженны</w:t>
      </w:r>
      <w:r>
        <w:rPr>
          <w:rStyle w:val="11"/>
        </w:rPr>
        <w:t>х в стационарном ящике, над числом бюллетеней, выданных в помещении для голосования.</w:t>
      </w:r>
    </w:p>
    <w:p w:rsidR="008773A8" w:rsidRDefault="006731DA">
      <w:pPr>
        <w:pStyle w:val="21"/>
        <w:shd w:val="clear" w:color="auto" w:fill="auto"/>
        <w:spacing w:after="0" w:line="480" w:lineRule="exact"/>
        <w:ind w:firstLine="560"/>
        <w:jc w:val="both"/>
      </w:pPr>
      <w:r>
        <w:rPr>
          <w:rStyle w:val="11"/>
        </w:rPr>
        <w:t xml:space="preserve">-Из акта, составленного УИК №01/03 по итогам вскрытия стационарного ящика для голосования членами комиссии с правом решающего голоса, следует, что вместе с избирательными </w:t>
      </w:r>
      <w:r>
        <w:rPr>
          <w:rStyle w:val="11"/>
        </w:rPr>
        <w:t>бюллетенями установленной формы в стационарном ящике для голосования находился ранее свернутый чистый лист бумаги формата А</w:t>
      </w:r>
      <w:proofErr w:type="gramStart"/>
      <w:r>
        <w:rPr>
          <w:rStyle w:val="11"/>
        </w:rPr>
        <w:t>4</w:t>
      </w:r>
      <w:proofErr w:type="gramEnd"/>
      <w:r>
        <w:rPr>
          <w:rStyle w:val="11"/>
        </w:rPr>
        <w:t>.</w:t>
      </w:r>
    </w:p>
    <w:p w:rsidR="008773A8" w:rsidRDefault="006731DA">
      <w:pPr>
        <w:pStyle w:val="21"/>
        <w:shd w:val="clear" w:color="auto" w:fill="auto"/>
        <w:spacing w:after="0" w:line="480" w:lineRule="exact"/>
        <w:ind w:firstLine="680"/>
        <w:jc w:val="both"/>
      </w:pPr>
      <w:r>
        <w:rPr>
          <w:rStyle w:val="11"/>
        </w:rPr>
        <w:t>С учетом вышеизложенного можно сделать вывод, что вторым документом, который Наумова О.В. опустила в стационарный ящик, был обнару</w:t>
      </w:r>
      <w:r>
        <w:rPr>
          <w:rStyle w:val="11"/>
        </w:rPr>
        <w:t>женный членами УИК № 01/03 чистый лист бумаги формата А</w:t>
      </w:r>
      <w:proofErr w:type="gramStart"/>
      <w:r>
        <w:rPr>
          <w:rStyle w:val="11"/>
        </w:rPr>
        <w:t>4</w:t>
      </w:r>
      <w:proofErr w:type="gramEnd"/>
      <w:r>
        <w:rPr>
          <w:rStyle w:val="11"/>
        </w:rPr>
        <w:t>.</w:t>
      </w:r>
    </w:p>
    <w:p w:rsidR="008773A8" w:rsidRDefault="006731DA">
      <w:pPr>
        <w:pStyle w:val="21"/>
        <w:shd w:val="clear" w:color="auto" w:fill="auto"/>
        <w:spacing w:after="0" w:line="480" w:lineRule="exact"/>
        <w:ind w:firstLine="680"/>
        <w:jc w:val="both"/>
        <w:sectPr w:rsidR="008773A8">
          <w:type w:val="continuous"/>
          <w:pgSz w:w="11909" w:h="16838"/>
          <w:pgMar w:top="1705" w:right="1269" w:bottom="1703" w:left="1274" w:header="0" w:footer="3" w:gutter="0"/>
          <w:cols w:space="720"/>
          <w:noEndnote/>
          <w:docGrid w:linePitch="360"/>
        </w:sectPr>
      </w:pPr>
      <w:r>
        <w:rPr>
          <w:rStyle w:val="11"/>
        </w:rPr>
        <w:t>В связи с этим полагаем, что основания для признания итогов голосования недействительными на избирательном участке № 01/03 Аннинского района Воронежской области отсутствуют.</w:t>
      </w:r>
    </w:p>
    <w:p w:rsidR="008773A8" w:rsidRDefault="008773A8">
      <w:pPr>
        <w:spacing w:line="240" w:lineRule="exact"/>
        <w:rPr>
          <w:sz w:val="19"/>
          <w:szCs w:val="19"/>
        </w:rPr>
      </w:pPr>
    </w:p>
    <w:p w:rsidR="008773A8" w:rsidRDefault="008773A8">
      <w:pPr>
        <w:spacing w:line="240" w:lineRule="exact"/>
        <w:rPr>
          <w:sz w:val="19"/>
          <w:szCs w:val="19"/>
        </w:rPr>
      </w:pPr>
    </w:p>
    <w:p w:rsidR="008773A8" w:rsidRDefault="008773A8">
      <w:pPr>
        <w:spacing w:before="20" w:after="20" w:line="240" w:lineRule="exact"/>
        <w:rPr>
          <w:sz w:val="19"/>
          <w:szCs w:val="19"/>
        </w:rPr>
      </w:pPr>
    </w:p>
    <w:p w:rsidR="008773A8" w:rsidRDefault="008773A8">
      <w:pPr>
        <w:rPr>
          <w:sz w:val="2"/>
          <w:szCs w:val="2"/>
        </w:rPr>
        <w:sectPr w:rsidR="008773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73A8" w:rsidRDefault="006731DA">
      <w:pPr>
        <w:framePr w:h="1070" w:wrap="around" w:hAnchor="margin" w:x="2180" w:y="974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8pt;height:54pt">
            <v:imagedata r:id="rId7" r:href="rId8"/>
          </v:shape>
        </w:pict>
      </w:r>
    </w:p>
    <w:p w:rsidR="008773A8" w:rsidRDefault="006731DA">
      <w:pPr>
        <w:pStyle w:val="21"/>
        <w:framePr w:h="260" w:wrap="around" w:vAnchor="text" w:hAnchor="margin" w:x="7605" w:y="-15"/>
        <w:shd w:val="clear" w:color="auto" w:fill="auto"/>
        <w:spacing w:after="0" w:line="260" w:lineRule="exact"/>
        <w:ind w:left="100"/>
        <w:jc w:val="left"/>
      </w:pPr>
      <w:r>
        <w:rPr>
          <w:rStyle w:val="0ptExact"/>
        </w:rPr>
        <w:t>С.В. Канищев</w:t>
      </w:r>
    </w:p>
    <w:p w:rsidR="008773A8" w:rsidRDefault="006731DA">
      <w:pPr>
        <w:pStyle w:val="21"/>
        <w:shd w:val="clear" w:color="auto" w:fill="auto"/>
        <w:spacing w:after="2491" w:line="280" w:lineRule="exact"/>
        <w:jc w:val="left"/>
      </w:pPr>
      <w:r>
        <w:rPr>
          <w:rStyle w:val="11"/>
        </w:rPr>
        <w:lastRenderedPageBreak/>
        <w:t>Председатель</w:t>
      </w:r>
    </w:p>
    <w:p w:rsidR="008773A8" w:rsidRDefault="006731DA">
      <w:pPr>
        <w:pStyle w:val="40"/>
        <w:shd w:val="clear" w:color="auto" w:fill="auto"/>
        <w:spacing w:before="0"/>
        <w:ind w:right="520"/>
      </w:pPr>
      <w:r>
        <w:lastRenderedPageBreak/>
        <w:t xml:space="preserve">Исп. </w:t>
      </w:r>
      <w:proofErr w:type="spellStart"/>
      <w:r>
        <w:t>Сержантова</w:t>
      </w:r>
      <w:proofErr w:type="spellEnd"/>
      <w:r>
        <w:t xml:space="preserve"> А.Г. </w:t>
      </w:r>
      <w:r>
        <w:rPr>
          <w:rStyle w:val="4200"/>
          <w:b/>
          <w:bCs/>
        </w:rPr>
        <w:t>S</w:t>
      </w:r>
      <w:r w:rsidRPr="005A01CC">
        <w:rPr>
          <w:rStyle w:val="4200"/>
          <w:b/>
          <w:bCs/>
          <w:lang w:val="ru-RU"/>
        </w:rPr>
        <w:t xml:space="preserve"> </w:t>
      </w:r>
      <w:r>
        <w:rPr>
          <w:rStyle w:val="41"/>
          <w:b/>
          <w:bCs/>
        </w:rPr>
        <w:t>(</w:t>
      </w:r>
      <w:r>
        <w:rPr>
          <w:rStyle w:val="42"/>
        </w:rPr>
        <w:t>473</w:t>
      </w:r>
      <w:r>
        <w:rPr>
          <w:rStyle w:val="41"/>
          <w:b/>
          <w:bCs/>
        </w:rPr>
        <w:t xml:space="preserve">) </w:t>
      </w:r>
      <w:r>
        <w:rPr>
          <w:rStyle w:val="42"/>
        </w:rPr>
        <w:t>277</w:t>
      </w:r>
      <w:r>
        <w:rPr>
          <w:rStyle w:val="41"/>
          <w:b/>
          <w:bCs/>
        </w:rPr>
        <w:t>-</w:t>
      </w:r>
      <w:r>
        <w:rPr>
          <w:rStyle w:val="42"/>
        </w:rPr>
        <w:t>55-41</w:t>
      </w:r>
    </w:p>
    <w:sectPr w:rsidR="008773A8" w:rsidSect="008773A8">
      <w:type w:val="continuous"/>
      <w:pgSz w:w="11909" w:h="16838"/>
      <w:pgMar w:top="1369" w:right="8618" w:bottom="1367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DA" w:rsidRDefault="006731DA" w:rsidP="008773A8">
      <w:r>
        <w:separator/>
      </w:r>
    </w:p>
  </w:endnote>
  <w:endnote w:type="continuationSeparator" w:id="0">
    <w:p w:rsidR="006731DA" w:rsidRDefault="006731DA" w:rsidP="008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DA" w:rsidRDefault="006731DA"/>
  </w:footnote>
  <w:footnote w:type="continuationSeparator" w:id="0">
    <w:p w:rsidR="006731DA" w:rsidRDefault="006731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73A8"/>
    <w:rsid w:val="005A01CC"/>
    <w:rsid w:val="006731DA"/>
    <w:rsid w:val="0087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3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77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877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8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CourierNew16pt-3pt">
    <w:name w:val="Основной текст (3) + Courier New;16 pt;Полужирный;Курсив;Интервал -3 pt"/>
    <w:basedOn w:val="3"/>
    <w:rsid w:val="008773A8"/>
    <w:rPr>
      <w:rFonts w:ascii="Courier New" w:eastAsia="Courier New" w:hAnsi="Courier New" w:cs="Courier New"/>
      <w:b/>
      <w:bCs/>
      <w:i/>
      <w:iCs/>
      <w:color w:val="000000"/>
      <w:spacing w:val="-60"/>
      <w:w w:val="100"/>
      <w:position w:val="0"/>
      <w:sz w:val="32"/>
      <w:szCs w:val="32"/>
      <w:lang w:val="en-US" w:eastAsia="en-US" w:bidi="en-US"/>
    </w:rPr>
  </w:style>
  <w:style w:type="character" w:customStyle="1" w:styleId="315pt">
    <w:name w:val="Основной текст (3) + 15 pt"/>
    <w:basedOn w:val="3"/>
    <w:rsid w:val="008773A8"/>
    <w:rPr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11">
    <w:name w:val="Основной текст1"/>
    <w:basedOn w:val="a4"/>
    <w:rsid w:val="008773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877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Exact">
    <w:name w:val="Основной текст + Интервал 0 pt Exact"/>
    <w:basedOn w:val="a4"/>
    <w:rsid w:val="008773A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7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200">
    <w:name w:val="Основной текст (4) + Масштаб 200%"/>
    <w:basedOn w:val="4"/>
    <w:rsid w:val="008773A8"/>
    <w:rPr>
      <w:color w:val="000000"/>
      <w:spacing w:val="0"/>
      <w:w w:val="200"/>
      <w:position w:val="0"/>
      <w:lang w:val="en-US" w:eastAsia="en-US" w:bidi="en-US"/>
    </w:rPr>
  </w:style>
  <w:style w:type="character" w:customStyle="1" w:styleId="41">
    <w:name w:val="Основной текст (4)"/>
    <w:basedOn w:val="4"/>
    <w:rsid w:val="008773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8773A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773A8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773A8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8773A8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73A8"/>
    <w:pPr>
      <w:shd w:val="clear" w:color="auto" w:fill="FFFFFF"/>
      <w:spacing w:after="480" w:line="0" w:lineRule="atLeas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773A8"/>
    <w:pPr>
      <w:shd w:val="clear" w:color="auto" w:fill="FFFFFF"/>
      <w:spacing w:before="2580" w:line="185" w:lineRule="exac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VO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2018-03-22T11:08:00Z</dcterms:created>
  <dcterms:modified xsi:type="dcterms:W3CDTF">2018-03-22T11:12:00Z</dcterms:modified>
</cp:coreProperties>
</file>