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C01" w:rsidRDefault="00532C01" w:rsidP="00532C01">
      <w:pPr>
        <w:jc w:val="center"/>
        <w:rPr>
          <w:b/>
          <w:sz w:val="22"/>
        </w:rPr>
      </w:pPr>
      <w:r>
        <w:rPr>
          <w:b/>
          <w:sz w:val="22"/>
        </w:rPr>
        <w:t>ИЗБИРАТЕЛЬНАЯ КОМИССИЯ</w:t>
      </w:r>
    </w:p>
    <w:p w:rsidR="00532C01" w:rsidRDefault="00532C01" w:rsidP="00532C01">
      <w:pPr>
        <w:jc w:val="center"/>
        <w:rPr>
          <w:b/>
          <w:sz w:val="22"/>
        </w:rPr>
      </w:pPr>
      <w:r>
        <w:rPr>
          <w:b/>
          <w:sz w:val="22"/>
        </w:rPr>
        <w:t>ГОРОДСКОГО ОКРУГА ГОРОД УФА</w:t>
      </w:r>
    </w:p>
    <w:p w:rsidR="00532C01" w:rsidRDefault="00532C01" w:rsidP="00532C01">
      <w:pPr>
        <w:jc w:val="center"/>
        <w:rPr>
          <w:b/>
          <w:sz w:val="22"/>
        </w:rPr>
      </w:pPr>
      <w:r>
        <w:rPr>
          <w:b/>
          <w:sz w:val="22"/>
        </w:rPr>
        <w:t>РЕСПУБЛИКИ БАШКОРТОСТАН</w:t>
      </w:r>
    </w:p>
    <w:p w:rsidR="00532C01" w:rsidRDefault="00532C01" w:rsidP="00532C01">
      <w:pPr>
        <w:jc w:val="center"/>
        <w:rPr>
          <w:b/>
          <w:sz w:val="22"/>
        </w:rPr>
      </w:pPr>
    </w:p>
    <w:tbl>
      <w:tblPr>
        <w:tblW w:w="1056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801"/>
        <w:gridCol w:w="3762"/>
      </w:tblGrid>
      <w:tr w:rsidR="00532C01" w:rsidTr="00532C01">
        <w:trPr>
          <w:trHeight w:val="781"/>
        </w:trPr>
        <w:tc>
          <w:tcPr>
            <w:tcW w:w="6801" w:type="dxa"/>
          </w:tcPr>
          <w:p w:rsidR="00532C01" w:rsidRDefault="00532C01" w:rsidP="00D01F6A">
            <w:pPr>
              <w:rPr>
                <w:sz w:val="22"/>
              </w:rPr>
            </w:pPr>
            <w:r>
              <w:rPr>
                <w:sz w:val="22"/>
              </w:rPr>
              <w:t xml:space="preserve">450001, г. Уфа, бульвар </w:t>
            </w:r>
            <w:proofErr w:type="spellStart"/>
            <w:r>
              <w:rPr>
                <w:sz w:val="22"/>
              </w:rPr>
              <w:t>Х.Давлетшиной</w:t>
            </w:r>
            <w:proofErr w:type="spellEnd"/>
            <w:r>
              <w:rPr>
                <w:sz w:val="22"/>
              </w:rPr>
              <w:t xml:space="preserve">, д. 5/1 </w:t>
            </w:r>
          </w:p>
          <w:p w:rsidR="00532C01" w:rsidRDefault="00532C01" w:rsidP="00D01F6A">
            <w:pPr>
              <w:rPr>
                <w:sz w:val="22"/>
              </w:rPr>
            </w:pPr>
            <w:proofErr w:type="spellStart"/>
            <w:r>
              <w:rPr>
                <w:sz w:val="22"/>
                <w:lang w:val="en-US"/>
              </w:rPr>
              <w:t>ikgo</w:t>
            </w:r>
            <w:proofErr w:type="spellEnd"/>
            <w:r>
              <w:rPr>
                <w:sz w:val="22"/>
              </w:rPr>
              <w:t>2012@</w:t>
            </w:r>
            <w:proofErr w:type="spellStart"/>
            <w:r>
              <w:rPr>
                <w:sz w:val="22"/>
                <w:lang w:val="en-US"/>
              </w:rPr>
              <w:t>ufacity</w:t>
            </w:r>
            <w:proofErr w:type="spellEnd"/>
            <w:r>
              <w:rPr>
                <w:sz w:val="22"/>
              </w:rPr>
              <w:t>.</w:t>
            </w:r>
            <w:r>
              <w:rPr>
                <w:sz w:val="22"/>
                <w:lang w:val="en-US"/>
              </w:rPr>
              <w:t>info</w:t>
            </w:r>
          </w:p>
          <w:p w:rsidR="00532C01" w:rsidRDefault="00532C01" w:rsidP="00D01F6A">
            <w:pPr>
              <w:rPr>
                <w:sz w:val="22"/>
              </w:rPr>
            </w:pPr>
          </w:p>
        </w:tc>
        <w:tc>
          <w:tcPr>
            <w:tcW w:w="3762" w:type="dxa"/>
          </w:tcPr>
          <w:p w:rsidR="00532C01" w:rsidRDefault="00532C01" w:rsidP="00D01F6A">
            <w:pPr>
              <w:rPr>
                <w:sz w:val="22"/>
              </w:rPr>
            </w:pPr>
            <w:r>
              <w:rPr>
                <w:sz w:val="22"/>
              </w:rPr>
              <w:t xml:space="preserve">               тел. (347) 228-34-10</w:t>
            </w:r>
          </w:p>
          <w:p w:rsidR="00532C01" w:rsidRDefault="00532C01" w:rsidP="00D01F6A">
            <w:pPr>
              <w:rPr>
                <w:sz w:val="22"/>
              </w:rPr>
            </w:pPr>
            <w:r>
              <w:rPr>
                <w:sz w:val="22"/>
              </w:rPr>
              <w:t xml:space="preserve">               тел. (факс) (347) 228-34-10</w:t>
            </w:r>
          </w:p>
          <w:p w:rsidR="00532C01" w:rsidRDefault="00532C01" w:rsidP="00D01F6A">
            <w:pPr>
              <w:rPr>
                <w:sz w:val="22"/>
              </w:rPr>
            </w:pPr>
          </w:p>
        </w:tc>
      </w:tr>
    </w:tbl>
    <w:p w:rsidR="00532C01" w:rsidRDefault="00532C01" w:rsidP="00532C01">
      <w:pPr>
        <w:pStyle w:val="a3"/>
        <w:pBdr>
          <w:bottom w:val="single" w:sz="4" w:space="1" w:color="000000"/>
        </w:pBd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796595FC" wp14:editId="4937EFC3">
                <wp:extent cx="5940425" cy="19050"/>
                <wp:effectExtent l="3810" t="0" r="0" b="4445"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0425" cy="19050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style="width:467.75pt;height:1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" fillcolor="#aca899" stroked="f" strokecolor="#3465a4">
                <v:stroke joinstyle="round"/>
                <w10:anchorlock/>
              </v:rect>
            </w:pict>
          </mc:Fallback>
        </mc:AlternateContent>
      </w:r>
    </w:p>
    <w:p w:rsidR="00532C01" w:rsidRDefault="00532C01" w:rsidP="00532C01">
      <w:pPr>
        <w:pStyle w:val="a3"/>
      </w:pPr>
    </w:p>
    <w:p w:rsidR="00532C01" w:rsidRDefault="00532C01" w:rsidP="00532C01"/>
    <w:p w:rsidR="00532C01" w:rsidRDefault="00532C01" w:rsidP="00532C01">
      <w:r>
        <w:t xml:space="preserve">город Уфа                                                                                   </w:t>
      </w:r>
      <w:r w:rsidR="005812B0">
        <w:t xml:space="preserve">  </w:t>
      </w:r>
      <w:r>
        <w:t xml:space="preserve">             </w:t>
      </w:r>
      <w:r w:rsidR="00736B99">
        <w:t xml:space="preserve">  </w:t>
      </w:r>
      <w:r>
        <w:t xml:space="preserve">        «</w:t>
      </w:r>
      <w:r w:rsidR="000E0C8A">
        <w:t>2</w:t>
      </w:r>
      <w:r w:rsidR="00934986">
        <w:t>2</w:t>
      </w:r>
      <w:r>
        <w:t>» июля 2015г.</w:t>
      </w:r>
    </w:p>
    <w:p w:rsidR="00532C01" w:rsidRDefault="00532C01" w:rsidP="00532C01">
      <w:pPr>
        <w:jc w:val="center"/>
      </w:pPr>
      <w:r>
        <w:t xml:space="preserve">                                                                                                                          </w:t>
      </w:r>
      <w:r w:rsidR="005812B0">
        <w:t xml:space="preserve">     </w:t>
      </w:r>
      <w:r>
        <w:t xml:space="preserve">  </w:t>
      </w:r>
      <w:r w:rsidR="00DC0CA6">
        <w:t xml:space="preserve">  </w:t>
      </w:r>
      <w:r>
        <w:t xml:space="preserve">16 ч. </w:t>
      </w:r>
      <w:r w:rsidR="00EA523C">
        <w:t>22</w:t>
      </w:r>
      <w:bookmarkStart w:id="0" w:name="_GoBack"/>
      <w:bookmarkEnd w:id="0"/>
      <w:r w:rsidR="004A2B8C">
        <w:t xml:space="preserve"> </w:t>
      </w:r>
      <w:r>
        <w:t>мин.</w:t>
      </w:r>
    </w:p>
    <w:p w:rsidR="00532C01" w:rsidRDefault="00532C01" w:rsidP="00532C01"/>
    <w:p w:rsidR="00442E16" w:rsidRDefault="00442E16" w:rsidP="00B44124">
      <w:pPr>
        <w:jc w:val="center"/>
        <w:rPr>
          <w:b/>
        </w:rPr>
      </w:pPr>
    </w:p>
    <w:p w:rsidR="00B44124" w:rsidRDefault="00B44124" w:rsidP="00B44124">
      <w:pPr>
        <w:jc w:val="center"/>
        <w:rPr>
          <w:b/>
        </w:rPr>
      </w:pPr>
      <w:r w:rsidRPr="00B44124">
        <w:rPr>
          <w:b/>
        </w:rPr>
        <w:t>Решение №</w:t>
      </w:r>
      <w:r w:rsidR="00321F67">
        <w:rPr>
          <w:b/>
        </w:rPr>
        <w:t>4</w:t>
      </w:r>
      <w:r w:rsidR="00934986">
        <w:rPr>
          <w:b/>
        </w:rPr>
        <w:t>8</w:t>
      </w:r>
      <w:r w:rsidR="005A56C8">
        <w:rPr>
          <w:b/>
        </w:rPr>
        <w:t>/1</w:t>
      </w:r>
      <w:r w:rsidR="00DC0CA6">
        <w:rPr>
          <w:b/>
        </w:rPr>
        <w:t>5</w:t>
      </w:r>
    </w:p>
    <w:p w:rsidR="00934986" w:rsidRDefault="00934986" w:rsidP="00C5750E">
      <w:pPr>
        <w:jc w:val="center"/>
        <w:rPr>
          <w:b/>
        </w:rPr>
      </w:pPr>
      <w:r>
        <w:rPr>
          <w:b/>
        </w:rPr>
        <w:t>об отказе в</w:t>
      </w:r>
      <w:r w:rsidR="00570943">
        <w:rPr>
          <w:b/>
        </w:rPr>
        <w:t xml:space="preserve"> регистрации </w:t>
      </w:r>
      <w:r w:rsidR="00C5750E">
        <w:rPr>
          <w:b/>
        </w:rPr>
        <w:t>кандидат</w:t>
      </w:r>
      <w:r w:rsidR="00B44B87">
        <w:rPr>
          <w:b/>
        </w:rPr>
        <w:t>а</w:t>
      </w:r>
      <w:r w:rsidR="00C5750E">
        <w:rPr>
          <w:b/>
        </w:rPr>
        <w:t xml:space="preserve"> в депутаты Совета городского округа </w:t>
      </w:r>
    </w:p>
    <w:p w:rsidR="00934986" w:rsidRDefault="00C5750E" w:rsidP="00C5750E">
      <w:pPr>
        <w:jc w:val="center"/>
        <w:rPr>
          <w:b/>
        </w:rPr>
      </w:pPr>
      <w:r>
        <w:rPr>
          <w:b/>
        </w:rPr>
        <w:t>город Уфа Республики Башкортостан третьего созыва</w:t>
      </w:r>
    </w:p>
    <w:p w:rsidR="005C0721" w:rsidRDefault="00C5750E" w:rsidP="00C5750E">
      <w:pPr>
        <w:jc w:val="center"/>
        <w:rPr>
          <w:b/>
          <w:lang w:eastAsia="ru-RU"/>
        </w:rPr>
      </w:pPr>
      <w:r>
        <w:rPr>
          <w:b/>
        </w:rPr>
        <w:t xml:space="preserve"> по одном</w:t>
      </w:r>
      <w:r w:rsidR="00934986">
        <w:rPr>
          <w:b/>
        </w:rPr>
        <w:t xml:space="preserve">андатному избирательному округу </w:t>
      </w:r>
      <w:r w:rsidRPr="00C5750E">
        <w:rPr>
          <w:b/>
          <w:lang w:eastAsia="ru-RU"/>
        </w:rPr>
        <w:t>№</w:t>
      </w:r>
      <w:r w:rsidR="00DC0CA6">
        <w:rPr>
          <w:b/>
          <w:lang w:eastAsia="ru-RU"/>
        </w:rPr>
        <w:t>2</w:t>
      </w:r>
      <w:r w:rsidR="007716FD">
        <w:rPr>
          <w:b/>
          <w:lang w:eastAsia="ru-RU"/>
        </w:rPr>
        <w:t xml:space="preserve"> </w:t>
      </w:r>
    </w:p>
    <w:p w:rsidR="00C5750E" w:rsidRPr="00C5750E" w:rsidRDefault="00934986" w:rsidP="00C5750E">
      <w:pPr>
        <w:jc w:val="center"/>
        <w:rPr>
          <w:b/>
          <w:lang w:eastAsia="ru-RU"/>
        </w:rPr>
      </w:pPr>
      <w:r>
        <w:rPr>
          <w:b/>
          <w:color w:val="000000" w:themeColor="text1"/>
        </w:rPr>
        <w:t>Золотарева Виктора Семеновича</w:t>
      </w:r>
    </w:p>
    <w:p w:rsidR="00B44124" w:rsidRDefault="00B44124" w:rsidP="00570943">
      <w:pPr>
        <w:jc w:val="center"/>
        <w:rPr>
          <w:b/>
        </w:rPr>
      </w:pPr>
    </w:p>
    <w:p w:rsidR="00934986" w:rsidRDefault="00934986" w:rsidP="00570943">
      <w:pPr>
        <w:jc w:val="center"/>
        <w:rPr>
          <w:b/>
        </w:rPr>
      </w:pPr>
    </w:p>
    <w:p w:rsidR="008B618C" w:rsidRPr="00C5750E" w:rsidRDefault="00321F67" w:rsidP="00934986">
      <w:pPr>
        <w:ind w:firstLine="709"/>
        <w:jc w:val="both"/>
      </w:pPr>
      <w:proofErr w:type="gramStart"/>
      <w:r w:rsidRPr="00E14348">
        <w:t xml:space="preserve">Проверив соответствие порядка </w:t>
      </w:r>
      <w:r>
        <w:t xml:space="preserve">выдвижения </w:t>
      </w:r>
      <w:r w:rsidR="002D3CBE">
        <w:t>на дополнительных выборах депутата Совета городского округа город Уфа Республики Башкортостан</w:t>
      </w:r>
      <w:proofErr w:type="gramEnd"/>
      <w:r w:rsidR="002D3CBE">
        <w:t xml:space="preserve"> третьего созыва по </w:t>
      </w:r>
      <w:proofErr w:type="gramStart"/>
      <w:r w:rsidR="002D3CBE">
        <w:t xml:space="preserve">одномандатному избирательному округу №2 </w:t>
      </w:r>
      <w:r w:rsidR="00934986">
        <w:t xml:space="preserve">Башкирским региональным отделением Политической партии «Российская объединенная демократическая партия «ЯБЛОКО» </w:t>
      </w:r>
      <w:r w:rsidR="00934986">
        <w:rPr>
          <w:lang w:eastAsia="ru-RU"/>
        </w:rPr>
        <w:t>Золотарева Виктора Семеновича</w:t>
      </w:r>
      <w:r>
        <w:rPr>
          <w:lang w:eastAsia="ru-RU"/>
        </w:rPr>
        <w:t xml:space="preserve"> кандидатом</w:t>
      </w:r>
      <w:r w:rsidR="003563A6">
        <w:rPr>
          <w:lang w:eastAsia="ru-RU"/>
        </w:rPr>
        <w:t xml:space="preserve"> </w:t>
      </w:r>
      <w:r w:rsidR="00C5750E" w:rsidRPr="00C5750E">
        <w:rPr>
          <w:lang w:eastAsia="ru-RU"/>
        </w:rPr>
        <w:t>в депутаты</w:t>
      </w:r>
      <w:r w:rsidR="003563A6">
        <w:rPr>
          <w:lang w:eastAsia="ru-RU"/>
        </w:rPr>
        <w:t xml:space="preserve"> </w:t>
      </w:r>
      <w:r w:rsidR="00C5750E" w:rsidRPr="00C5750E">
        <w:rPr>
          <w:lang w:eastAsia="ru-RU"/>
        </w:rPr>
        <w:t>Совета</w:t>
      </w:r>
      <w:r w:rsidR="003563A6">
        <w:rPr>
          <w:lang w:eastAsia="ru-RU"/>
        </w:rPr>
        <w:t xml:space="preserve"> </w:t>
      </w:r>
      <w:r w:rsidR="00C5750E" w:rsidRPr="00C5750E">
        <w:rPr>
          <w:lang w:eastAsia="ru-RU"/>
        </w:rPr>
        <w:t>городского</w:t>
      </w:r>
      <w:r w:rsidR="003563A6">
        <w:rPr>
          <w:lang w:eastAsia="ru-RU"/>
        </w:rPr>
        <w:t xml:space="preserve"> </w:t>
      </w:r>
      <w:r w:rsidR="00C5750E" w:rsidRPr="00C5750E">
        <w:rPr>
          <w:lang w:eastAsia="ru-RU"/>
        </w:rPr>
        <w:t>округа</w:t>
      </w:r>
      <w:r w:rsidR="003563A6">
        <w:rPr>
          <w:lang w:eastAsia="ru-RU"/>
        </w:rPr>
        <w:t xml:space="preserve"> </w:t>
      </w:r>
      <w:r w:rsidR="00C5750E" w:rsidRPr="00C5750E">
        <w:rPr>
          <w:lang w:eastAsia="ru-RU"/>
        </w:rPr>
        <w:t>город Уфа Республики Башкортостан третьего созыва по одномандатному избирательному округу №</w:t>
      </w:r>
      <w:r w:rsidR="00DC0CA6">
        <w:rPr>
          <w:lang w:eastAsia="ru-RU"/>
        </w:rPr>
        <w:t>2</w:t>
      </w:r>
      <w:r w:rsidR="0048442E">
        <w:rPr>
          <w:lang w:eastAsia="ru-RU"/>
        </w:rPr>
        <w:t xml:space="preserve">, </w:t>
      </w:r>
      <w:r w:rsidR="008B618C" w:rsidRPr="00923193">
        <w:t xml:space="preserve">требованиям Федерального закона «Об основных гарантиях избирательных прав </w:t>
      </w:r>
      <w:proofErr w:type="gramEnd"/>
      <w:r w:rsidR="008B618C" w:rsidRPr="00923193">
        <w:t xml:space="preserve">и права на участие в референдуме граждан Российской Федерации» от </w:t>
      </w:r>
      <w:r w:rsidR="00F17201">
        <w:t>12 июня</w:t>
      </w:r>
      <w:r w:rsidR="008B618C" w:rsidRPr="00923193">
        <w:t xml:space="preserve"> 2002 года №67-ФЗ</w:t>
      </w:r>
      <w:r w:rsidR="008B618C">
        <w:t xml:space="preserve"> (далее по тексту – Федерального закона), </w:t>
      </w:r>
      <w:r w:rsidR="008B618C" w:rsidRPr="00923193">
        <w:t xml:space="preserve">Кодекса Республики Башкортостан </w:t>
      </w:r>
      <w:r w:rsidR="008B618C">
        <w:t>о выборах</w:t>
      </w:r>
      <w:r w:rsidR="008B618C" w:rsidRPr="00923193">
        <w:t xml:space="preserve"> от 06 декабря 2006 года №380-з</w:t>
      </w:r>
      <w:r w:rsidR="008B618C">
        <w:t xml:space="preserve"> (далее по тексту – Кодекс),</w:t>
      </w:r>
    </w:p>
    <w:p w:rsidR="00C5750E" w:rsidRDefault="00C5750E" w:rsidP="008B618C">
      <w:pPr>
        <w:ind w:firstLine="708"/>
        <w:jc w:val="both"/>
      </w:pPr>
    </w:p>
    <w:p w:rsidR="00E14348" w:rsidRPr="00E14348" w:rsidRDefault="00E14348" w:rsidP="00E14348">
      <w:pPr>
        <w:jc w:val="center"/>
        <w:rPr>
          <w:b/>
          <w:lang w:eastAsia="ru-RU"/>
        </w:rPr>
      </w:pPr>
      <w:r w:rsidRPr="00E14348">
        <w:rPr>
          <w:b/>
          <w:lang w:eastAsia="ru-RU"/>
        </w:rPr>
        <w:t>Избирательная комиссия городского округа город Уфа Республики Башкортостан</w:t>
      </w:r>
    </w:p>
    <w:p w:rsidR="00E14348" w:rsidRDefault="00E14348" w:rsidP="004B2343">
      <w:pPr>
        <w:jc w:val="center"/>
        <w:rPr>
          <w:b/>
          <w:lang w:eastAsia="ru-RU"/>
        </w:rPr>
      </w:pPr>
      <w:r>
        <w:rPr>
          <w:b/>
          <w:lang w:eastAsia="ru-RU"/>
        </w:rPr>
        <w:t>у</w:t>
      </w:r>
      <w:r w:rsidRPr="00E14348">
        <w:rPr>
          <w:b/>
          <w:lang w:eastAsia="ru-RU"/>
        </w:rPr>
        <w:t>становила</w:t>
      </w:r>
      <w:r w:rsidR="004B2343">
        <w:rPr>
          <w:b/>
          <w:lang w:eastAsia="ru-RU"/>
        </w:rPr>
        <w:t>:</w:t>
      </w:r>
    </w:p>
    <w:p w:rsidR="006F5A3F" w:rsidRDefault="006F5A3F" w:rsidP="004B2343">
      <w:pPr>
        <w:jc w:val="center"/>
        <w:rPr>
          <w:b/>
          <w:lang w:eastAsia="ru-RU"/>
        </w:rPr>
      </w:pPr>
    </w:p>
    <w:p w:rsidR="00B02507" w:rsidRDefault="00F11142" w:rsidP="00B02507">
      <w:pPr>
        <w:ind w:firstLine="708"/>
        <w:jc w:val="both"/>
        <w:rPr>
          <w:lang w:eastAsia="ru-RU"/>
        </w:rPr>
      </w:pPr>
      <w:r w:rsidRPr="00F11142">
        <w:rPr>
          <w:lang w:eastAsia="ru-RU"/>
        </w:rPr>
        <w:t>Решением Избирательной комиссии городского округа город Уфа Республики Башк</w:t>
      </w:r>
      <w:r>
        <w:rPr>
          <w:lang w:eastAsia="ru-RU"/>
        </w:rPr>
        <w:t>ортостан №</w:t>
      </w:r>
      <w:r w:rsidR="00DC0CA6">
        <w:rPr>
          <w:lang w:eastAsia="ru-RU"/>
        </w:rPr>
        <w:t>3</w:t>
      </w:r>
      <w:r>
        <w:rPr>
          <w:lang w:eastAsia="ru-RU"/>
        </w:rPr>
        <w:t>/1</w:t>
      </w:r>
      <w:r w:rsidR="00DC0CA6">
        <w:rPr>
          <w:lang w:eastAsia="ru-RU"/>
        </w:rPr>
        <w:t>5</w:t>
      </w:r>
      <w:r>
        <w:rPr>
          <w:lang w:eastAsia="ru-RU"/>
        </w:rPr>
        <w:t xml:space="preserve"> от 2</w:t>
      </w:r>
      <w:r w:rsidR="00DC0CA6">
        <w:rPr>
          <w:lang w:eastAsia="ru-RU"/>
        </w:rPr>
        <w:t>2</w:t>
      </w:r>
      <w:r>
        <w:rPr>
          <w:lang w:eastAsia="ru-RU"/>
        </w:rPr>
        <w:t xml:space="preserve"> июня 201</w:t>
      </w:r>
      <w:r w:rsidR="00DC0CA6">
        <w:rPr>
          <w:lang w:eastAsia="ru-RU"/>
        </w:rPr>
        <w:t>5</w:t>
      </w:r>
      <w:r>
        <w:rPr>
          <w:lang w:eastAsia="ru-RU"/>
        </w:rPr>
        <w:t xml:space="preserve"> г</w:t>
      </w:r>
      <w:r w:rsidR="002D3CBE">
        <w:rPr>
          <w:lang w:eastAsia="ru-RU"/>
        </w:rPr>
        <w:t>.</w:t>
      </w:r>
      <w:r w:rsidRPr="00F11142">
        <w:rPr>
          <w:lang w:eastAsia="ru-RU"/>
        </w:rPr>
        <w:t xml:space="preserve"> назначены дополнительные выборы депута</w:t>
      </w:r>
      <w:r w:rsidR="00DC0CA6">
        <w:rPr>
          <w:lang w:eastAsia="ru-RU"/>
        </w:rPr>
        <w:t xml:space="preserve">та </w:t>
      </w:r>
      <w:r w:rsidRPr="00F11142">
        <w:rPr>
          <w:lang w:eastAsia="ru-RU"/>
        </w:rPr>
        <w:t>Совета городского округа город Уфа Республики Башкортостан</w:t>
      </w:r>
      <w:r>
        <w:rPr>
          <w:lang w:eastAsia="ru-RU"/>
        </w:rPr>
        <w:t xml:space="preserve"> третьего созыва</w:t>
      </w:r>
      <w:r w:rsidR="00DC0CA6">
        <w:rPr>
          <w:lang w:eastAsia="ru-RU"/>
        </w:rPr>
        <w:t xml:space="preserve"> по одномандатному избирательному округу №2</w:t>
      </w:r>
      <w:r w:rsidRPr="00F11142">
        <w:rPr>
          <w:lang w:eastAsia="ru-RU"/>
        </w:rPr>
        <w:t>.</w:t>
      </w:r>
    </w:p>
    <w:p w:rsidR="005B53F9" w:rsidRDefault="00721886" w:rsidP="005B53F9">
      <w:pPr>
        <w:ind w:firstLine="708"/>
        <w:jc w:val="both"/>
      </w:pPr>
      <w:r>
        <w:t>08</w:t>
      </w:r>
      <w:r w:rsidRPr="00E603FA">
        <w:t xml:space="preserve"> </w:t>
      </w:r>
      <w:r>
        <w:t>июля 2015г. Золотаревым В.С. в Избирательную комиссию городского округа город Уфа Республики Башкортостан сданы документы в следующем комплекте: стр.24-25 Устава ПП «РОДП «ЯБЛОКО», решение регионального совета БРО «РОДП «ЯБЛОКО» № 9 от 04</w:t>
      </w:r>
      <w:r w:rsidR="00FA5D37">
        <w:t xml:space="preserve"> июля </w:t>
      </w:r>
      <w:r>
        <w:t xml:space="preserve">2015г. о выдвижении списка кандидатов; копия свидетельства о внесении записи в ЕГРЮЛ от </w:t>
      </w:r>
      <w:r w:rsidR="00FA5D37">
        <w:t xml:space="preserve">19 сентября </w:t>
      </w:r>
      <w:r>
        <w:t xml:space="preserve">2012г.; </w:t>
      </w:r>
      <w:r w:rsidR="00FA5D37">
        <w:t xml:space="preserve">решение №10 от 04 июля </w:t>
      </w:r>
      <w:r>
        <w:t>2015г. о выдвижении кандидатом Золотарева В.С., решение №19 от 04</w:t>
      </w:r>
      <w:r w:rsidR="00FA5D37">
        <w:t xml:space="preserve"> июля </w:t>
      </w:r>
      <w:r>
        <w:t>2015г. о кратком наименовании, об эмблеме, эмблема ПП, список кандидатов, заявление о согласии баллотироваться; сведения о размере и об источниках доходов, имуществе, принадлежащем кандидату на праве собственности, о вкладах в банках, ценных бумагах; справка о доходах за 2014г.; копия паспорта; копия диплома; копия ИНН; копия свидетельства о регистрации транспортного средства; копия трудовой книжки; копия выписки из зачетной ведомости, справка о принадлежности к политической партии исх.№11 от 07</w:t>
      </w:r>
      <w:r w:rsidR="00FA5D37" w:rsidRPr="00FA5D37">
        <w:t xml:space="preserve"> </w:t>
      </w:r>
      <w:r w:rsidR="00FA5D37">
        <w:t xml:space="preserve">июля </w:t>
      </w:r>
      <w:r>
        <w:t>2015г., фотография 3х4 – 2 шт., фотография 10х15 – 1 шт.</w:t>
      </w:r>
    </w:p>
    <w:p w:rsidR="00721886" w:rsidRDefault="00721886" w:rsidP="00721886">
      <w:pPr>
        <w:ind w:firstLine="708"/>
        <w:jc w:val="both"/>
      </w:pPr>
      <w:r>
        <w:lastRenderedPageBreak/>
        <w:t xml:space="preserve">13 июля 2015г. </w:t>
      </w:r>
      <w:proofErr w:type="gramStart"/>
      <w:r>
        <w:t>Золотаревым В.С. в Избирательную комиссию городского округа город Уфа Республики Башкортостан сданы документы в следующем комплекте: список уполномоченных представителей, в том числе по финансовым вопросам от избирательного объединения исх. №24 от 08</w:t>
      </w:r>
      <w:r w:rsidR="00FA5D37" w:rsidRPr="00FA5D37">
        <w:t xml:space="preserve"> </w:t>
      </w:r>
      <w:r w:rsidR="00FA5D37">
        <w:t xml:space="preserve">июля </w:t>
      </w:r>
      <w:r>
        <w:t>2015г.; протокол №3 заседания РС БРО «РОДП «ЯБЛОКО» от 04 июля 2015г.; решение №19 от 04 июля 2015г.; решение №18 о назначении уполномоченных представителей от 04</w:t>
      </w:r>
      <w:proofErr w:type="gramEnd"/>
      <w:r>
        <w:t xml:space="preserve"> </w:t>
      </w:r>
      <w:proofErr w:type="gramStart"/>
      <w:r>
        <w:t xml:space="preserve">июля 2015г.; сведения о размере и об источниках доходов от 13 июля 2015г.; нотариально заверенные доверенности в количестве 4 шт.; заявление Золотарева В.С. о назначении уполномоченным представителем по финансовым вопросам Полякова Э.А. от 08 июля 2015г.; заявление Золотарева В.С. о назначении уполномоченным представителем по финансовым вопросам </w:t>
      </w:r>
      <w:proofErr w:type="spellStart"/>
      <w:r>
        <w:t>Вафиной</w:t>
      </w:r>
      <w:proofErr w:type="spellEnd"/>
      <w:r>
        <w:t xml:space="preserve"> А.В. от 08 июля 2015г.; заявление </w:t>
      </w:r>
      <w:proofErr w:type="spellStart"/>
      <w:r>
        <w:t>Вафиной</w:t>
      </w:r>
      <w:proofErr w:type="spellEnd"/>
      <w:r>
        <w:t xml:space="preserve"> А.В.</w:t>
      </w:r>
      <w:proofErr w:type="gramEnd"/>
      <w:r>
        <w:t xml:space="preserve"> о согласии быть уполномоченным представителем по финансовым вопросам Золотарева В.С.; первый финансовый отчет; уведомление об открытии банковского счета; выписка из лицевого счета; заявление Золотарева В.С. о реквизитах специального избирательного счета от 13 июля 2015г., копия договора специального избирательного счета от 10 июля 2015г.</w:t>
      </w:r>
    </w:p>
    <w:p w:rsidR="00721886" w:rsidRDefault="002D3CBE" w:rsidP="00721886">
      <w:pPr>
        <w:ind w:firstLine="708"/>
        <w:jc w:val="both"/>
      </w:pPr>
      <w:r>
        <w:t>В подтверждение получения документов</w:t>
      </w:r>
      <w:r w:rsidR="00B50B67">
        <w:t xml:space="preserve"> от</w:t>
      </w:r>
      <w:r>
        <w:t xml:space="preserve"> Золотарев</w:t>
      </w:r>
      <w:r w:rsidR="00B50B67">
        <w:t>а</w:t>
      </w:r>
      <w:r>
        <w:t xml:space="preserve"> В.С. </w:t>
      </w:r>
      <w:r w:rsidR="00721886">
        <w:t>выдан</w:t>
      </w:r>
      <w:r>
        <w:t>ы</w:t>
      </w:r>
      <w:r w:rsidR="00721886">
        <w:t xml:space="preserve"> </w:t>
      </w:r>
      <w:r>
        <w:t xml:space="preserve">расписки с указанием времени и даты принятия. </w:t>
      </w:r>
    </w:p>
    <w:p w:rsidR="005A5216" w:rsidRDefault="00B50B67" w:rsidP="005A5216">
      <w:pPr>
        <w:ind w:firstLine="708"/>
        <w:jc w:val="both"/>
      </w:pPr>
      <w:proofErr w:type="gramStart"/>
      <w:r>
        <w:t xml:space="preserve">Проанализировав содержание представленных в Избирательную комиссию документов, установлено, что инициатором выдвижения </w:t>
      </w:r>
      <w:r w:rsidR="005A5216">
        <w:t xml:space="preserve">на дополнительных выборах депутата Совета городского округа город Уфа Республики Башкортостан является Башкирское региональное отделение Политической партии «Российская объединенная демократическая партия «ЯБЛОКО», при этом согласно решения №18 от 04 июля 2015г. уполномоченными представителями партии являются Поляков Эдуард </w:t>
      </w:r>
      <w:proofErr w:type="spellStart"/>
      <w:r w:rsidR="005A5216">
        <w:t>Алимпович</w:t>
      </w:r>
      <w:proofErr w:type="spellEnd"/>
      <w:r w:rsidR="005A5216">
        <w:t xml:space="preserve"> и </w:t>
      </w:r>
      <w:proofErr w:type="spellStart"/>
      <w:r w:rsidR="005A5216">
        <w:t>Вафина</w:t>
      </w:r>
      <w:proofErr w:type="spellEnd"/>
      <w:r w:rsidR="005A5216">
        <w:t xml:space="preserve"> </w:t>
      </w:r>
      <w:proofErr w:type="spellStart"/>
      <w:r w:rsidR="005A5216">
        <w:t>Альфия</w:t>
      </w:r>
      <w:proofErr w:type="spellEnd"/>
      <w:r w:rsidR="005A5216">
        <w:t xml:space="preserve"> </w:t>
      </w:r>
      <w:proofErr w:type="spellStart"/>
      <w:r w:rsidR="005A5216">
        <w:t>Валеевна</w:t>
      </w:r>
      <w:proofErr w:type="spellEnd"/>
      <w:r w:rsidR="005A5216">
        <w:t>.</w:t>
      </w:r>
      <w:proofErr w:type="gramEnd"/>
      <w:r w:rsidR="005A5216">
        <w:t xml:space="preserve"> Золотарев Виктор Семенович является выдвинутым Башкирским региональным отделением Политической партии «Российская объединенная демократическая партия «ЯБЛОКО» кандидатом.</w:t>
      </w:r>
    </w:p>
    <w:p w:rsidR="005A5216" w:rsidRDefault="00582D7F" w:rsidP="005A5216">
      <w:pPr>
        <w:ind w:firstLine="708"/>
        <w:jc w:val="both"/>
      </w:pPr>
      <w:r>
        <w:t>В соответствии со</w:t>
      </w:r>
      <w:r w:rsidR="005A5216">
        <w:t xml:space="preserve"> стать</w:t>
      </w:r>
      <w:r>
        <w:t>ей</w:t>
      </w:r>
      <w:r w:rsidR="005A5216">
        <w:t xml:space="preserve"> 35 Федерального закона, стат</w:t>
      </w:r>
      <w:r>
        <w:t>ьей</w:t>
      </w:r>
      <w:r w:rsidR="005A5216">
        <w:t xml:space="preserve"> 40 Кодекса правом сдачи партийных документов, а также списка выдвинутых кандидатов наделен лишь уполномоченный представитель избирательного объединения.</w:t>
      </w:r>
    </w:p>
    <w:p w:rsidR="00B50B67" w:rsidRDefault="004F0E1D" w:rsidP="00057976">
      <w:pPr>
        <w:ind w:firstLine="708"/>
        <w:jc w:val="both"/>
      </w:pPr>
      <w:r>
        <w:t xml:space="preserve">В Избирательную комиссию городского округа город Уфа Республики Башкортостан не представлены документы, </w:t>
      </w:r>
      <w:r w:rsidR="00057976">
        <w:t xml:space="preserve">подтверждающие наличие у Золотарева В.С. статуса уполномоченного представителя избирательного объединения, </w:t>
      </w:r>
      <w:r w:rsidR="0006167A">
        <w:t xml:space="preserve">что лишает </w:t>
      </w:r>
      <w:r w:rsidR="00057976">
        <w:t xml:space="preserve">его </w:t>
      </w:r>
      <w:r w:rsidR="0006167A">
        <w:t>возможности представления вышеперечисленных партийных документов, а так</w:t>
      </w:r>
      <w:r w:rsidR="00057976">
        <w:t>же списка выдвинутых избирательным объединением  кандидатов.</w:t>
      </w:r>
    </w:p>
    <w:p w:rsidR="0006167A" w:rsidRDefault="0006167A" w:rsidP="00721886">
      <w:pPr>
        <w:ind w:firstLine="708"/>
        <w:jc w:val="both"/>
      </w:pPr>
      <w:r>
        <w:t>На момент обращения в Избирательную комиссию городского округа город Уфа Республики Башкортостан</w:t>
      </w:r>
      <w:r w:rsidRPr="0006167A">
        <w:t xml:space="preserve"> </w:t>
      </w:r>
      <w:r>
        <w:t>Золотарева Виктора Семеновича отсутствовало обращение уполномоченного представителя избирательного объединения с необходимым комплектом документов.</w:t>
      </w:r>
    </w:p>
    <w:p w:rsidR="002A0E9C" w:rsidRDefault="005A5216" w:rsidP="0006167A">
      <w:pPr>
        <w:suppressAutoHyphens w:val="0"/>
        <w:ind w:firstLine="708"/>
        <w:jc w:val="both"/>
      </w:pPr>
      <w:r>
        <w:t xml:space="preserve">  </w:t>
      </w:r>
      <w:r w:rsidR="002A0E9C">
        <w:t>Только после соблюдения избирательным объединением вышеописанной процедуры</w:t>
      </w:r>
      <w:r w:rsidR="0006167A">
        <w:t>,</w:t>
      </w:r>
      <w:r w:rsidR="002A0E9C">
        <w:t xml:space="preserve"> Избирательная комиссия правомочна принять решение о </w:t>
      </w:r>
      <w:proofErr w:type="gramStart"/>
      <w:r w:rsidR="002A0E9C">
        <w:t>заверении списка</w:t>
      </w:r>
      <w:proofErr w:type="gramEnd"/>
      <w:r w:rsidR="002A0E9C">
        <w:t xml:space="preserve"> кандидатов по одномандатным избирательным округам либо же решение об отказе в его заверении.</w:t>
      </w:r>
    </w:p>
    <w:p w:rsidR="005B53F9" w:rsidRPr="00F13BB5" w:rsidRDefault="005B53F9" w:rsidP="005B53F9">
      <w:pPr>
        <w:ind w:firstLine="709"/>
        <w:jc w:val="both"/>
      </w:pPr>
      <w:r w:rsidRPr="00F13BB5">
        <w:t>Необходимыми условиями для регистрации кандидата, выдвинутого избирательным объединением в составе списка кандидатов, являются:</w:t>
      </w:r>
    </w:p>
    <w:p w:rsidR="005B53F9" w:rsidRPr="00F13BB5" w:rsidRDefault="005B53F9" w:rsidP="005B53F9">
      <w:pPr>
        <w:ind w:firstLine="709"/>
        <w:jc w:val="both"/>
      </w:pPr>
      <w:r w:rsidRPr="00F13BB5">
        <w:t xml:space="preserve">1) представление в </w:t>
      </w:r>
      <w:r>
        <w:t xml:space="preserve">избирательную </w:t>
      </w:r>
      <w:r w:rsidRPr="00F13BB5">
        <w:t xml:space="preserve">комиссию </w:t>
      </w:r>
      <w:r>
        <w:t xml:space="preserve">уполномоченным представителем избирательного объединения </w:t>
      </w:r>
      <w:r w:rsidRPr="00F13BB5">
        <w:t>документов, необходимых для регистрации кандидата, предусмотренных ст.38 Федерального закона, ст.4</w:t>
      </w:r>
      <w:r>
        <w:t xml:space="preserve">6 Кодекса; </w:t>
      </w:r>
    </w:p>
    <w:p w:rsidR="002A0E9C" w:rsidRDefault="005B53F9" w:rsidP="002A0E9C">
      <w:pPr>
        <w:ind w:firstLine="709"/>
        <w:jc w:val="both"/>
      </w:pPr>
      <w:r>
        <w:t xml:space="preserve">2) </w:t>
      </w:r>
      <w:r w:rsidRPr="00F13BB5">
        <w:t xml:space="preserve">принятие решения комиссии о </w:t>
      </w:r>
      <w:proofErr w:type="gramStart"/>
      <w:r w:rsidRPr="00F13BB5">
        <w:t>заверении списка</w:t>
      </w:r>
      <w:proofErr w:type="gramEnd"/>
      <w:r w:rsidRPr="00F13BB5">
        <w:t xml:space="preserve"> кандидатов, выдвинутых избирательным объе</w:t>
      </w:r>
      <w:r>
        <w:t>динением.</w:t>
      </w:r>
    </w:p>
    <w:p w:rsidR="005A56C8" w:rsidRDefault="005A56C8" w:rsidP="002A0E9C">
      <w:pPr>
        <w:ind w:firstLine="709"/>
        <w:jc w:val="both"/>
      </w:pPr>
      <w:r>
        <w:rPr>
          <w:lang w:eastAsia="ru-RU"/>
        </w:rPr>
        <w:t xml:space="preserve">На основании вышеизложенного, руководствуясь </w:t>
      </w:r>
      <w:r w:rsidR="00565B60">
        <w:rPr>
          <w:lang w:eastAsia="ru-RU"/>
        </w:rPr>
        <w:t>положениями</w:t>
      </w:r>
      <w:r w:rsidR="002A0E9C">
        <w:rPr>
          <w:lang w:eastAsia="ru-RU"/>
        </w:rPr>
        <w:t xml:space="preserve"> </w:t>
      </w:r>
      <w:proofErr w:type="spellStart"/>
      <w:r w:rsidR="002A0E9C">
        <w:rPr>
          <w:lang w:eastAsia="ru-RU"/>
        </w:rPr>
        <w:t>пп</w:t>
      </w:r>
      <w:proofErr w:type="spellEnd"/>
      <w:r w:rsidR="002A0E9C">
        <w:rPr>
          <w:lang w:eastAsia="ru-RU"/>
        </w:rPr>
        <w:t xml:space="preserve">. «б» пункта 24 статьи </w:t>
      </w:r>
      <w:r w:rsidR="00565B60">
        <w:rPr>
          <w:lang w:eastAsia="ru-RU"/>
        </w:rPr>
        <w:t>38 Федерального закона,</w:t>
      </w:r>
      <w:r w:rsidR="002A0E9C">
        <w:rPr>
          <w:lang w:eastAsia="ru-RU"/>
        </w:rPr>
        <w:t xml:space="preserve"> пункта  2 части 6 статьи</w:t>
      </w:r>
      <w:r w:rsidR="007166A0">
        <w:rPr>
          <w:lang w:eastAsia="ru-RU"/>
        </w:rPr>
        <w:t xml:space="preserve"> </w:t>
      </w:r>
      <w:r>
        <w:rPr>
          <w:lang w:eastAsia="ru-RU"/>
        </w:rPr>
        <w:t>51 Кодекса,</w:t>
      </w:r>
    </w:p>
    <w:p w:rsidR="005A56C8" w:rsidRDefault="005A56C8" w:rsidP="008B618C">
      <w:pPr>
        <w:rPr>
          <w:b/>
          <w:lang w:eastAsia="ru-RU"/>
        </w:rPr>
      </w:pPr>
    </w:p>
    <w:p w:rsidR="008B618C" w:rsidRPr="00B8275C" w:rsidRDefault="008B618C" w:rsidP="007716FD">
      <w:pPr>
        <w:jc w:val="center"/>
        <w:rPr>
          <w:b/>
          <w:lang w:eastAsia="ru-RU"/>
        </w:rPr>
      </w:pPr>
      <w:r w:rsidRPr="00B8275C">
        <w:rPr>
          <w:b/>
          <w:lang w:eastAsia="ru-RU"/>
        </w:rPr>
        <w:lastRenderedPageBreak/>
        <w:t>Избирательная комиссия городского округа город Уфа Республики Башкортостан</w:t>
      </w:r>
    </w:p>
    <w:p w:rsidR="008B618C" w:rsidRPr="00B8275C" w:rsidRDefault="008B618C" w:rsidP="008B618C">
      <w:pPr>
        <w:jc w:val="center"/>
        <w:rPr>
          <w:b/>
          <w:lang w:eastAsia="ru-RU"/>
        </w:rPr>
      </w:pPr>
      <w:r w:rsidRPr="00B8275C">
        <w:rPr>
          <w:b/>
          <w:lang w:eastAsia="ru-RU"/>
        </w:rPr>
        <w:t>решила:</w:t>
      </w:r>
    </w:p>
    <w:p w:rsidR="008B618C" w:rsidRDefault="008B618C" w:rsidP="008B618C">
      <w:pPr>
        <w:jc w:val="both"/>
      </w:pPr>
    </w:p>
    <w:p w:rsidR="002A0E9C" w:rsidRDefault="008B618C" w:rsidP="002A0E9C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>1.</w:t>
      </w:r>
      <w:r w:rsidR="005A56C8">
        <w:rPr>
          <w:lang w:eastAsia="ru-RU"/>
        </w:rPr>
        <w:t xml:space="preserve"> </w:t>
      </w:r>
      <w:r w:rsidR="002A0E9C">
        <w:rPr>
          <w:lang w:eastAsia="ru-RU"/>
        </w:rPr>
        <w:t xml:space="preserve">Отказать в регистрации </w:t>
      </w:r>
      <w:r w:rsidR="005A56C8">
        <w:rPr>
          <w:lang w:eastAsia="ru-RU"/>
        </w:rPr>
        <w:t xml:space="preserve">кандидата в депутаты Совета городского округа город Уфа Республики Башкортостан третьего созыва </w:t>
      </w:r>
      <w:r w:rsidR="002A0E9C">
        <w:rPr>
          <w:color w:val="000000" w:themeColor="text1"/>
        </w:rPr>
        <w:t>Золотарева Виктора Семеновича</w:t>
      </w:r>
      <w:r>
        <w:rPr>
          <w:lang w:eastAsia="ru-RU"/>
        </w:rPr>
        <w:t xml:space="preserve">, </w:t>
      </w:r>
      <w:r w:rsidR="007716FD">
        <w:rPr>
          <w:lang w:eastAsia="ru-RU"/>
        </w:rPr>
        <w:t>выдвинутого</w:t>
      </w:r>
      <w:r w:rsidRPr="00F3506B">
        <w:rPr>
          <w:lang w:eastAsia="ru-RU"/>
        </w:rPr>
        <w:t xml:space="preserve"> </w:t>
      </w:r>
      <w:r w:rsidR="002A0E9C">
        <w:t xml:space="preserve">Башкирским региональным отделением Политической партии «Российская объединенная демократическая партия «ЯБЛОКО» </w:t>
      </w:r>
      <w:r w:rsidRPr="00D2789C">
        <w:t xml:space="preserve">по </w:t>
      </w:r>
      <w:r w:rsidRPr="00A21348">
        <w:rPr>
          <w:lang w:eastAsia="ru-RU"/>
        </w:rPr>
        <w:t>одномандатному избирательному округу №</w:t>
      </w:r>
      <w:r w:rsidR="00D72714">
        <w:rPr>
          <w:lang w:eastAsia="ru-RU"/>
        </w:rPr>
        <w:t>2</w:t>
      </w:r>
      <w:r w:rsidR="005A56C8">
        <w:rPr>
          <w:lang w:eastAsia="ru-RU"/>
        </w:rPr>
        <w:t>.</w:t>
      </w:r>
    </w:p>
    <w:p w:rsidR="00736B99" w:rsidRDefault="002D3CBE" w:rsidP="00736B99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>2</w:t>
      </w:r>
      <w:r w:rsidR="00736B99">
        <w:rPr>
          <w:lang w:eastAsia="ru-RU"/>
        </w:rPr>
        <w:t xml:space="preserve">. </w:t>
      </w:r>
      <w:r w:rsidR="00736B99" w:rsidRPr="002A0E9C">
        <w:rPr>
          <w:lang w:eastAsia="ru-RU"/>
        </w:rPr>
        <w:t xml:space="preserve">Разъяснить </w:t>
      </w:r>
      <w:r w:rsidR="00736B99">
        <w:rPr>
          <w:lang w:eastAsia="ru-RU"/>
        </w:rPr>
        <w:t>Золотареву Виктору Семеновичу</w:t>
      </w:r>
      <w:r w:rsidR="00736B99" w:rsidRPr="002A0E9C">
        <w:rPr>
          <w:lang w:eastAsia="ru-RU"/>
        </w:rPr>
        <w:t xml:space="preserve"> </w:t>
      </w:r>
      <w:r w:rsidR="0006167A">
        <w:rPr>
          <w:lang w:eastAsia="ru-RU"/>
        </w:rPr>
        <w:t xml:space="preserve">о </w:t>
      </w:r>
      <w:r w:rsidR="00736B99" w:rsidRPr="002A0E9C">
        <w:rPr>
          <w:lang w:eastAsia="ru-RU"/>
        </w:rPr>
        <w:t>необходимост</w:t>
      </w:r>
      <w:r w:rsidR="0006167A">
        <w:rPr>
          <w:lang w:eastAsia="ru-RU"/>
        </w:rPr>
        <w:t>и</w:t>
      </w:r>
      <w:r w:rsidR="00736B99" w:rsidRPr="002A0E9C">
        <w:rPr>
          <w:lang w:eastAsia="ru-RU"/>
        </w:rPr>
        <w:t xml:space="preserve"> закрытия специального избирательного счета</w:t>
      </w:r>
      <w:r w:rsidR="00736B99">
        <w:rPr>
          <w:lang w:eastAsia="ru-RU"/>
        </w:rPr>
        <w:t>.</w:t>
      </w:r>
    </w:p>
    <w:p w:rsidR="002D3CBE" w:rsidRDefault="002D3CBE" w:rsidP="002D3CBE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>3</w:t>
      </w:r>
      <w:r w:rsidR="00736B99">
        <w:rPr>
          <w:lang w:eastAsia="ru-RU"/>
        </w:rPr>
        <w:t xml:space="preserve">. </w:t>
      </w:r>
      <w:r w:rsidR="00736B99" w:rsidRPr="00F3506B">
        <w:rPr>
          <w:lang w:eastAsia="ru-RU"/>
        </w:rPr>
        <w:t>Опубликовать настоящее решение в газете «</w:t>
      </w:r>
      <w:r w:rsidR="00736B99">
        <w:rPr>
          <w:lang w:eastAsia="ru-RU"/>
        </w:rPr>
        <w:t>Вечерняя Уфа</w:t>
      </w:r>
      <w:r>
        <w:rPr>
          <w:lang w:eastAsia="ru-RU"/>
        </w:rPr>
        <w:t xml:space="preserve">» и на сайте </w:t>
      </w:r>
      <w:hyperlink r:id="rId8" w:history="1">
        <w:r w:rsidRPr="00500F7A">
          <w:rPr>
            <w:rStyle w:val="ac"/>
            <w:lang w:eastAsia="ru-RU"/>
          </w:rPr>
          <w:t>http://www.gorsovet-ufa.ru/</w:t>
        </w:r>
      </w:hyperlink>
      <w:r>
        <w:rPr>
          <w:lang w:eastAsia="ru-RU"/>
        </w:rPr>
        <w:t>.</w:t>
      </w:r>
    </w:p>
    <w:p w:rsidR="00736B99" w:rsidRDefault="002D3CBE" w:rsidP="002D3CBE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>4</w:t>
      </w:r>
      <w:r w:rsidR="00736B99">
        <w:rPr>
          <w:lang w:eastAsia="ru-RU"/>
        </w:rPr>
        <w:t xml:space="preserve">. </w:t>
      </w:r>
      <w:proofErr w:type="gramStart"/>
      <w:r w:rsidR="00736B99">
        <w:t>Контроль за</w:t>
      </w:r>
      <w:proofErr w:type="gramEnd"/>
      <w:r w:rsidR="00736B99">
        <w:t xml:space="preserve"> исполнением настоящего решения возложить на секретаря комиссии </w:t>
      </w:r>
      <w:proofErr w:type="spellStart"/>
      <w:r w:rsidR="00736B99">
        <w:t>Тухватшина</w:t>
      </w:r>
      <w:proofErr w:type="spellEnd"/>
      <w:r w:rsidR="00736B99">
        <w:t xml:space="preserve"> Р.М.</w:t>
      </w:r>
    </w:p>
    <w:p w:rsidR="00736B99" w:rsidRDefault="00736B99" w:rsidP="002A0E9C">
      <w:pPr>
        <w:suppressAutoHyphens w:val="0"/>
        <w:ind w:firstLine="709"/>
        <w:jc w:val="both"/>
        <w:rPr>
          <w:lang w:eastAsia="ru-RU"/>
        </w:rPr>
      </w:pPr>
    </w:p>
    <w:p w:rsidR="00442E16" w:rsidRDefault="00442E16" w:rsidP="00736B99">
      <w:pPr>
        <w:rPr>
          <w:sz w:val="6"/>
        </w:rPr>
      </w:pPr>
    </w:p>
    <w:p w:rsidR="002D3CBE" w:rsidRDefault="002D3CBE" w:rsidP="00736B99">
      <w:pPr>
        <w:rPr>
          <w:sz w:val="6"/>
        </w:rPr>
      </w:pPr>
    </w:p>
    <w:p w:rsidR="002D3CBE" w:rsidRPr="00736B99" w:rsidRDefault="002D3CBE" w:rsidP="00736B99">
      <w:pPr>
        <w:rPr>
          <w:sz w:val="6"/>
        </w:rPr>
      </w:pPr>
    </w:p>
    <w:p w:rsidR="008B618C" w:rsidRDefault="008B618C" w:rsidP="00442E16">
      <w:r w:rsidRPr="00442E16">
        <w:t xml:space="preserve">Председатель комиссии   </w:t>
      </w:r>
      <w:r w:rsidR="00442E16">
        <w:t xml:space="preserve">  </w:t>
      </w:r>
      <w:r w:rsidRPr="00442E16">
        <w:t xml:space="preserve">                             </w:t>
      </w:r>
      <w:r w:rsidR="00442E16">
        <w:t xml:space="preserve">                    </w:t>
      </w:r>
      <w:r w:rsidRPr="00442E16">
        <w:t xml:space="preserve">         </w:t>
      </w:r>
      <w:r w:rsidR="00736B99">
        <w:t xml:space="preserve">                     </w:t>
      </w:r>
      <w:r w:rsidR="00D06CD1" w:rsidRPr="00442E16">
        <w:t xml:space="preserve">      </w:t>
      </w:r>
      <w:r w:rsidRPr="00442E16">
        <w:t xml:space="preserve"> Майоров Г.Л.</w:t>
      </w:r>
    </w:p>
    <w:p w:rsidR="00442E16" w:rsidRPr="00442E16" w:rsidRDefault="00442E16" w:rsidP="00442E16"/>
    <w:p w:rsidR="008B618C" w:rsidRPr="00B8275C" w:rsidRDefault="005A56C8" w:rsidP="008B618C">
      <w:pPr>
        <w:ind w:left="-142"/>
      </w:pPr>
      <w:r w:rsidRPr="00442E16">
        <w:t xml:space="preserve">  </w:t>
      </w:r>
      <w:r w:rsidR="00442E16">
        <w:tab/>
      </w:r>
      <w:r w:rsidR="008B618C" w:rsidRPr="00442E16">
        <w:t xml:space="preserve">Секретарь комиссии                           </w:t>
      </w:r>
      <w:r w:rsidR="00442E16">
        <w:t xml:space="preserve">                 </w:t>
      </w:r>
      <w:r w:rsidR="008B618C" w:rsidRPr="00442E16">
        <w:t xml:space="preserve">                   </w:t>
      </w:r>
      <w:r w:rsidR="00736B99">
        <w:t xml:space="preserve">                             </w:t>
      </w:r>
      <w:proofErr w:type="spellStart"/>
      <w:r w:rsidR="008B618C" w:rsidRPr="00442E16">
        <w:t>Тухватшин</w:t>
      </w:r>
      <w:proofErr w:type="spellEnd"/>
      <w:r w:rsidR="008B618C" w:rsidRPr="00442E16">
        <w:t xml:space="preserve"> Р.М</w:t>
      </w:r>
      <w:r w:rsidR="008B618C" w:rsidRPr="00D06CD1">
        <w:rPr>
          <w:b/>
        </w:rPr>
        <w:t xml:space="preserve">.        </w:t>
      </w:r>
      <w:r w:rsidR="008B618C" w:rsidRPr="00B8275C">
        <w:t xml:space="preserve">                                      </w:t>
      </w:r>
    </w:p>
    <w:p w:rsidR="007166A0" w:rsidRDefault="008B618C" w:rsidP="007166A0">
      <w:pPr>
        <w:ind w:left="-142"/>
      </w:pPr>
      <w:r>
        <w:t xml:space="preserve"> </w:t>
      </w:r>
      <w:r w:rsidR="007166A0">
        <w:t xml:space="preserve">         </w:t>
      </w:r>
    </w:p>
    <w:p w:rsidR="005D4640" w:rsidRPr="00736B99" w:rsidRDefault="005D4640" w:rsidP="007166A0">
      <w:pPr>
        <w:ind w:left="-142"/>
        <w:rPr>
          <w:sz w:val="14"/>
        </w:rPr>
      </w:pPr>
    </w:p>
    <w:p w:rsidR="00DC0CA6" w:rsidRDefault="00DC0CA6" w:rsidP="007166A0">
      <w:pPr>
        <w:ind w:left="-142"/>
      </w:pPr>
      <w:r>
        <w:t>Решение получил нарочно:</w:t>
      </w:r>
    </w:p>
    <w:p w:rsidR="00DC0CA6" w:rsidRDefault="00DC0CA6" w:rsidP="00DC0CA6">
      <w:pPr>
        <w:ind w:left="-142"/>
      </w:pPr>
      <w:r>
        <w:t>Дата:«__»___________2015г.</w:t>
      </w:r>
    </w:p>
    <w:p w:rsidR="00736B99" w:rsidRDefault="00736B99" w:rsidP="00736B99">
      <w:pPr>
        <w:ind w:left="-142"/>
      </w:pPr>
      <w:r>
        <w:t>Время: ____ч. ___ мин.</w:t>
      </w:r>
    </w:p>
    <w:p w:rsidR="00B8275C" w:rsidRPr="00B8275C" w:rsidRDefault="00DC0CA6" w:rsidP="00736B99">
      <w:pPr>
        <w:ind w:left="-142"/>
      </w:pPr>
      <w:r>
        <w:t>Подпись: ____________ /</w:t>
      </w:r>
      <w:r w:rsidR="00E00A4A">
        <w:t xml:space="preserve"> __________________________________________________________</w:t>
      </w:r>
    </w:p>
    <w:sectPr w:rsidR="00B8275C" w:rsidRPr="00B8275C" w:rsidSect="00B631A7">
      <w:footerReference w:type="default" r:id="rId9"/>
      <w:pgSz w:w="11906" w:h="16838"/>
      <w:pgMar w:top="993" w:right="991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2F9" w:rsidRDefault="00BF52F9" w:rsidP="00565B60">
      <w:r>
        <w:separator/>
      </w:r>
    </w:p>
  </w:endnote>
  <w:endnote w:type="continuationSeparator" w:id="0">
    <w:p w:rsidR="00BF52F9" w:rsidRDefault="00BF52F9" w:rsidP="00565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7783961"/>
      <w:docPartObj>
        <w:docPartGallery w:val="Page Numbers (Bottom of Page)"/>
        <w:docPartUnique/>
      </w:docPartObj>
    </w:sdtPr>
    <w:sdtEndPr/>
    <w:sdtContent>
      <w:p w:rsidR="00565B60" w:rsidRDefault="00565B6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523C">
          <w:rPr>
            <w:noProof/>
          </w:rPr>
          <w:t>1</w:t>
        </w:r>
        <w:r>
          <w:fldChar w:fldCharType="end"/>
        </w:r>
      </w:p>
    </w:sdtContent>
  </w:sdt>
  <w:p w:rsidR="00565B60" w:rsidRDefault="00565B6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2F9" w:rsidRDefault="00BF52F9" w:rsidP="00565B60">
      <w:r>
        <w:separator/>
      </w:r>
    </w:p>
  </w:footnote>
  <w:footnote w:type="continuationSeparator" w:id="0">
    <w:p w:rsidR="00BF52F9" w:rsidRDefault="00BF52F9" w:rsidP="00565B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171"/>
    <w:rsid w:val="000107EC"/>
    <w:rsid w:val="0003214C"/>
    <w:rsid w:val="0005476D"/>
    <w:rsid w:val="00057976"/>
    <w:rsid w:val="0006167A"/>
    <w:rsid w:val="000D1878"/>
    <w:rsid w:val="000E0C8A"/>
    <w:rsid w:val="00173DB8"/>
    <w:rsid w:val="00192369"/>
    <w:rsid w:val="001C0236"/>
    <w:rsid w:val="001C7CBA"/>
    <w:rsid w:val="001D5C73"/>
    <w:rsid w:val="001F4794"/>
    <w:rsid w:val="00204B2D"/>
    <w:rsid w:val="0021160F"/>
    <w:rsid w:val="0026431A"/>
    <w:rsid w:val="0028156A"/>
    <w:rsid w:val="00281CCD"/>
    <w:rsid w:val="00285537"/>
    <w:rsid w:val="002A0E9C"/>
    <w:rsid w:val="002B2961"/>
    <w:rsid w:val="002B65BA"/>
    <w:rsid w:val="002D3CBE"/>
    <w:rsid w:val="0030348F"/>
    <w:rsid w:val="00312925"/>
    <w:rsid w:val="00321F67"/>
    <w:rsid w:val="00332D84"/>
    <w:rsid w:val="003563A6"/>
    <w:rsid w:val="003C2CB1"/>
    <w:rsid w:val="003E093B"/>
    <w:rsid w:val="003E62F9"/>
    <w:rsid w:val="004343BA"/>
    <w:rsid w:val="00442E16"/>
    <w:rsid w:val="004677E6"/>
    <w:rsid w:val="0048442E"/>
    <w:rsid w:val="004A2B8C"/>
    <w:rsid w:val="004B2343"/>
    <w:rsid w:val="004F0E1D"/>
    <w:rsid w:val="0051601E"/>
    <w:rsid w:val="00532C01"/>
    <w:rsid w:val="00537301"/>
    <w:rsid w:val="005478E6"/>
    <w:rsid w:val="005539D1"/>
    <w:rsid w:val="00565B60"/>
    <w:rsid w:val="00570943"/>
    <w:rsid w:val="005812B0"/>
    <w:rsid w:val="00582D7F"/>
    <w:rsid w:val="005A5216"/>
    <w:rsid w:val="005A56C8"/>
    <w:rsid w:val="005B53F9"/>
    <w:rsid w:val="005C0721"/>
    <w:rsid w:val="005D4640"/>
    <w:rsid w:val="005E4C43"/>
    <w:rsid w:val="005E4CD3"/>
    <w:rsid w:val="005F72EF"/>
    <w:rsid w:val="00623AD3"/>
    <w:rsid w:val="0065243D"/>
    <w:rsid w:val="00662174"/>
    <w:rsid w:val="006647A7"/>
    <w:rsid w:val="00670B60"/>
    <w:rsid w:val="006B50BD"/>
    <w:rsid w:val="006E1171"/>
    <w:rsid w:val="006E698A"/>
    <w:rsid w:val="006F5A3F"/>
    <w:rsid w:val="007166A0"/>
    <w:rsid w:val="00721886"/>
    <w:rsid w:val="00736B99"/>
    <w:rsid w:val="007716FD"/>
    <w:rsid w:val="00786EAF"/>
    <w:rsid w:val="007A765C"/>
    <w:rsid w:val="007B638B"/>
    <w:rsid w:val="007C2BF0"/>
    <w:rsid w:val="007F7288"/>
    <w:rsid w:val="008106D4"/>
    <w:rsid w:val="00825355"/>
    <w:rsid w:val="00850F85"/>
    <w:rsid w:val="008834A5"/>
    <w:rsid w:val="008B618C"/>
    <w:rsid w:val="008C2A1F"/>
    <w:rsid w:val="00934986"/>
    <w:rsid w:val="00944CA9"/>
    <w:rsid w:val="00972149"/>
    <w:rsid w:val="00986AFD"/>
    <w:rsid w:val="009A3EFE"/>
    <w:rsid w:val="009C250E"/>
    <w:rsid w:val="00A21348"/>
    <w:rsid w:val="00A34F36"/>
    <w:rsid w:val="00A61C95"/>
    <w:rsid w:val="00AE25F3"/>
    <w:rsid w:val="00AF79C7"/>
    <w:rsid w:val="00B02507"/>
    <w:rsid w:val="00B139DF"/>
    <w:rsid w:val="00B149BC"/>
    <w:rsid w:val="00B44124"/>
    <w:rsid w:val="00B44B87"/>
    <w:rsid w:val="00B50B67"/>
    <w:rsid w:val="00B631A7"/>
    <w:rsid w:val="00B65E85"/>
    <w:rsid w:val="00B8275C"/>
    <w:rsid w:val="00BA0C0C"/>
    <w:rsid w:val="00BD1E47"/>
    <w:rsid w:val="00BE7FC9"/>
    <w:rsid w:val="00BF52F9"/>
    <w:rsid w:val="00C24065"/>
    <w:rsid w:val="00C352AB"/>
    <w:rsid w:val="00C544CB"/>
    <w:rsid w:val="00C55BC6"/>
    <w:rsid w:val="00C5750E"/>
    <w:rsid w:val="00C70FA4"/>
    <w:rsid w:val="00CB46DB"/>
    <w:rsid w:val="00CD1412"/>
    <w:rsid w:val="00CD7D6A"/>
    <w:rsid w:val="00D06CD1"/>
    <w:rsid w:val="00D15424"/>
    <w:rsid w:val="00D2789C"/>
    <w:rsid w:val="00D40BAB"/>
    <w:rsid w:val="00D518F4"/>
    <w:rsid w:val="00D52F44"/>
    <w:rsid w:val="00D72714"/>
    <w:rsid w:val="00D82F75"/>
    <w:rsid w:val="00D96DC2"/>
    <w:rsid w:val="00DC0CA6"/>
    <w:rsid w:val="00DD17EE"/>
    <w:rsid w:val="00DE3D95"/>
    <w:rsid w:val="00E00A4A"/>
    <w:rsid w:val="00E14348"/>
    <w:rsid w:val="00E14AA1"/>
    <w:rsid w:val="00E610B2"/>
    <w:rsid w:val="00E61D56"/>
    <w:rsid w:val="00E953AD"/>
    <w:rsid w:val="00EA523C"/>
    <w:rsid w:val="00EF1A6C"/>
    <w:rsid w:val="00F11142"/>
    <w:rsid w:val="00F17201"/>
    <w:rsid w:val="00F3506B"/>
    <w:rsid w:val="00F56E31"/>
    <w:rsid w:val="00F62383"/>
    <w:rsid w:val="00FA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1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link w:val="10"/>
    <w:uiPriority w:val="9"/>
    <w:qFormat/>
    <w:rsid w:val="00FA5D37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41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41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rmal (Web)"/>
    <w:basedOn w:val="a"/>
    <w:uiPriority w:val="99"/>
    <w:unhideWhenUsed/>
    <w:rsid w:val="00D52F44"/>
    <w:pPr>
      <w:suppressAutoHyphens w:val="0"/>
      <w:spacing w:before="100" w:beforeAutospacing="1" w:after="100" w:afterAutospacing="1"/>
    </w:pPr>
    <w:rPr>
      <w:lang w:eastAsia="ru-RU"/>
    </w:rPr>
  </w:style>
  <w:style w:type="table" w:styleId="a6">
    <w:name w:val="Table Grid"/>
    <w:basedOn w:val="a1"/>
    <w:uiPriority w:val="59"/>
    <w:rsid w:val="00264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E0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093B"/>
    <w:rPr>
      <w:rFonts w:ascii="Tahoma" w:eastAsia="Times New Roman" w:hAnsi="Tahoma" w:cs="Tahoma"/>
      <w:sz w:val="16"/>
      <w:szCs w:val="16"/>
      <w:lang w:eastAsia="zh-CN"/>
    </w:rPr>
  </w:style>
  <w:style w:type="paragraph" w:styleId="a9">
    <w:name w:val="footer"/>
    <w:basedOn w:val="a"/>
    <w:link w:val="aa"/>
    <w:uiPriority w:val="99"/>
    <w:unhideWhenUsed/>
    <w:rsid w:val="00565B6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65B6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List Paragraph"/>
    <w:basedOn w:val="a"/>
    <w:uiPriority w:val="34"/>
    <w:qFormat/>
    <w:rsid w:val="00D96DC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A5D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FA5D37"/>
  </w:style>
  <w:style w:type="character" w:customStyle="1" w:styleId="apple-converted-space">
    <w:name w:val="apple-converted-space"/>
    <w:basedOn w:val="a0"/>
    <w:rsid w:val="00FA5D37"/>
  </w:style>
  <w:style w:type="character" w:styleId="ac">
    <w:name w:val="Hyperlink"/>
    <w:basedOn w:val="a0"/>
    <w:uiPriority w:val="99"/>
    <w:unhideWhenUsed/>
    <w:rsid w:val="00FA5D37"/>
    <w:rPr>
      <w:color w:val="0000FF"/>
      <w:u w:val="single"/>
    </w:rPr>
  </w:style>
  <w:style w:type="paragraph" w:customStyle="1" w:styleId="Default">
    <w:name w:val="Default"/>
    <w:rsid w:val="002A0E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1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link w:val="10"/>
    <w:uiPriority w:val="9"/>
    <w:qFormat/>
    <w:rsid w:val="00FA5D37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41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41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rmal (Web)"/>
    <w:basedOn w:val="a"/>
    <w:uiPriority w:val="99"/>
    <w:unhideWhenUsed/>
    <w:rsid w:val="00D52F44"/>
    <w:pPr>
      <w:suppressAutoHyphens w:val="0"/>
      <w:spacing w:before="100" w:beforeAutospacing="1" w:after="100" w:afterAutospacing="1"/>
    </w:pPr>
    <w:rPr>
      <w:lang w:eastAsia="ru-RU"/>
    </w:rPr>
  </w:style>
  <w:style w:type="table" w:styleId="a6">
    <w:name w:val="Table Grid"/>
    <w:basedOn w:val="a1"/>
    <w:uiPriority w:val="59"/>
    <w:rsid w:val="00264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E0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093B"/>
    <w:rPr>
      <w:rFonts w:ascii="Tahoma" w:eastAsia="Times New Roman" w:hAnsi="Tahoma" w:cs="Tahoma"/>
      <w:sz w:val="16"/>
      <w:szCs w:val="16"/>
      <w:lang w:eastAsia="zh-CN"/>
    </w:rPr>
  </w:style>
  <w:style w:type="paragraph" w:styleId="a9">
    <w:name w:val="footer"/>
    <w:basedOn w:val="a"/>
    <w:link w:val="aa"/>
    <w:uiPriority w:val="99"/>
    <w:unhideWhenUsed/>
    <w:rsid w:val="00565B6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65B6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List Paragraph"/>
    <w:basedOn w:val="a"/>
    <w:uiPriority w:val="34"/>
    <w:qFormat/>
    <w:rsid w:val="00D96DC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A5D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FA5D37"/>
  </w:style>
  <w:style w:type="character" w:customStyle="1" w:styleId="apple-converted-space">
    <w:name w:val="apple-converted-space"/>
    <w:basedOn w:val="a0"/>
    <w:rsid w:val="00FA5D37"/>
  </w:style>
  <w:style w:type="character" w:styleId="ac">
    <w:name w:val="Hyperlink"/>
    <w:basedOn w:val="a0"/>
    <w:uiPriority w:val="99"/>
    <w:unhideWhenUsed/>
    <w:rsid w:val="00FA5D37"/>
    <w:rPr>
      <w:color w:val="0000FF"/>
      <w:u w:val="single"/>
    </w:rPr>
  </w:style>
  <w:style w:type="paragraph" w:customStyle="1" w:styleId="Default">
    <w:name w:val="Default"/>
    <w:rsid w:val="002A0E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8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6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87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60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631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67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36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43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722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1" w:color="CED3F1"/>
            <w:bottom w:val="none" w:sz="0" w:space="0" w:color="auto"/>
            <w:right w:val="none" w:sz="0" w:space="0" w:color="auto"/>
          </w:divBdr>
        </w:div>
        <w:div w:id="210549529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1" w:color="CED3F1"/>
            <w:bottom w:val="none" w:sz="0" w:space="0" w:color="auto"/>
            <w:right w:val="none" w:sz="0" w:space="0" w:color="auto"/>
          </w:divBdr>
        </w:div>
        <w:div w:id="642258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184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23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74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63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45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16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18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72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16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50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90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56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78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68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06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776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980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496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9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93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926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8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3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sovet-ufa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7FAF9-0D7A-42E7-8B39-2FD138779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3</Pages>
  <Words>1144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User1</cp:lastModifiedBy>
  <cp:revision>24</cp:revision>
  <cp:lastPrinted>2014-07-22T05:20:00Z</cp:lastPrinted>
  <dcterms:created xsi:type="dcterms:W3CDTF">2014-07-22T05:20:00Z</dcterms:created>
  <dcterms:modified xsi:type="dcterms:W3CDTF">2015-07-22T11:46:00Z</dcterms:modified>
</cp:coreProperties>
</file>